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7539E" w14:textId="6FEE1CDC" w:rsidR="00757B0E" w:rsidRDefault="00757B0E" w:rsidP="00757B0E">
      <w:pPr>
        <w:rPr>
          <w:sz w:val="28"/>
          <w:szCs w:val="28"/>
        </w:rPr>
      </w:pPr>
      <w:r w:rsidRPr="00757B0E">
        <w:rPr>
          <w:b/>
          <w:bCs/>
          <w:sz w:val="28"/>
          <w:szCs w:val="28"/>
        </w:rPr>
        <w:t>Bafa Gallery</w:t>
      </w:r>
      <w:r>
        <w:rPr>
          <w:sz w:val="28"/>
          <w:szCs w:val="28"/>
        </w:rPr>
        <w:t xml:space="preserve"> is the community arm of Buckingham Art for All (Bafa)</w:t>
      </w:r>
      <w:r w:rsidR="00727BDA">
        <w:rPr>
          <w:sz w:val="28"/>
          <w:szCs w:val="28"/>
        </w:rPr>
        <w:t xml:space="preserve"> operating at venues in Buckingham</w:t>
      </w:r>
      <w:r w:rsidR="005E5266">
        <w:rPr>
          <w:sz w:val="28"/>
          <w:szCs w:val="28"/>
        </w:rPr>
        <w:t xml:space="preserve">.  </w:t>
      </w:r>
    </w:p>
    <w:p w14:paraId="18DA85B7" w14:textId="124876E1" w:rsidR="004176C8" w:rsidRDefault="004176C8" w:rsidP="00757B0E">
      <w:pPr>
        <w:rPr>
          <w:sz w:val="28"/>
          <w:szCs w:val="28"/>
        </w:rPr>
      </w:pPr>
    </w:p>
    <w:p w14:paraId="01054E77" w14:textId="478090E5" w:rsidR="004176C8" w:rsidRDefault="004176C8" w:rsidP="00757B0E">
      <w:pPr>
        <w:rPr>
          <w:sz w:val="28"/>
          <w:szCs w:val="28"/>
        </w:rPr>
      </w:pPr>
      <w:r>
        <w:rPr>
          <w:sz w:val="28"/>
          <w:szCs w:val="28"/>
        </w:rPr>
        <w:t>It aims to raise the profile of Bafa locally</w:t>
      </w:r>
      <w:r w:rsidR="00376B15">
        <w:rPr>
          <w:sz w:val="28"/>
          <w:szCs w:val="28"/>
        </w:rPr>
        <w:t xml:space="preserve"> and offers the opportunity to sell work, but this is not its primary purpose.</w:t>
      </w:r>
    </w:p>
    <w:p w14:paraId="039F8EC6" w14:textId="77777777" w:rsidR="00757B0E" w:rsidRDefault="00757B0E" w:rsidP="00757B0E">
      <w:pPr>
        <w:rPr>
          <w:sz w:val="28"/>
          <w:szCs w:val="28"/>
        </w:rPr>
      </w:pPr>
    </w:p>
    <w:p w14:paraId="130AC286" w14:textId="630DF7D0" w:rsidR="00757B0E" w:rsidRDefault="00757B0E" w:rsidP="00757B0E">
      <w:pPr>
        <w:rPr>
          <w:b/>
          <w:bCs/>
          <w:sz w:val="28"/>
          <w:szCs w:val="28"/>
        </w:rPr>
      </w:pPr>
      <w:r>
        <w:rPr>
          <w:b/>
          <w:bCs/>
          <w:sz w:val="28"/>
          <w:szCs w:val="28"/>
        </w:rPr>
        <w:t>Bafa Gallery Artists</w:t>
      </w:r>
    </w:p>
    <w:p w14:paraId="1B6658E2" w14:textId="77777777" w:rsidR="00BA4405" w:rsidRDefault="00BA4405" w:rsidP="00757B0E">
      <w:pPr>
        <w:rPr>
          <w:sz w:val="28"/>
          <w:szCs w:val="28"/>
        </w:rPr>
      </w:pPr>
    </w:p>
    <w:p w14:paraId="29E8DBAD" w14:textId="666FFD07" w:rsidR="00145CCF" w:rsidRDefault="00BE4403" w:rsidP="00757B0E">
      <w:pPr>
        <w:rPr>
          <w:sz w:val="28"/>
          <w:szCs w:val="28"/>
        </w:rPr>
      </w:pPr>
      <w:r>
        <w:rPr>
          <w:sz w:val="28"/>
          <w:szCs w:val="28"/>
        </w:rPr>
        <w:t>Entry is open to all Bafa members at no additional cost to the annual membership fee.</w:t>
      </w:r>
    </w:p>
    <w:p w14:paraId="714ADB25" w14:textId="5FC5FFF8" w:rsidR="00042CC9" w:rsidRDefault="00042CC9" w:rsidP="00757B0E">
      <w:pPr>
        <w:rPr>
          <w:sz w:val="28"/>
          <w:szCs w:val="28"/>
        </w:rPr>
      </w:pPr>
    </w:p>
    <w:p w14:paraId="49F9ABBA" w14:textId="0115F478" w:rsidR="00042CC9" w:rsidRDefault="00042CC9" w:rsidP="00757B0E">
      <w:pPr>
        <w:rPr>
          <w:sz w:val="28"/>
          <w:szCs w:val="28"/>
        </w:rPr>
      </w:pPr>
      <w:r>
        <w:rPr>
          <w:sz w:val="28"/>
          <w:szCs w:val="28"/>
        </w:rPr>
        <w:t>All liaison with venues is via Lindsey Graham, Bafa Gallery Co-ordinator</w:t>
      </w:r>
      <w:r>
        <w:rPr>
          <w:sz w:val="28"/>
          <w:szCs w:val="28"/>
        </w:rPr>
        <w:t>, not by individual artists.</w:t>
      </w:r>
      <w:r w:rsidR="00DF6911">
        <w:rPr>
          <w:sz w:val="28"/>
          <w:szCs w:val="28"/>
        </w:rPr>
        <w:t xml:space="preserve">  This includes</w:t>
      </w:r>
      <w:r w:rsidR="009E0E8C">
        <w:rPr>
          <w:sz w:val="28"/>
          <w:szCs w:val="28"/>
        </w:rPr>
        <w:t xml:space="preserve"> an artist requiring their work back for any reason.</w:t>
      </w:r>
    </w:p>
    <w:p w14:paraId="695D35FC" w14:textId="37ECF551" w:rsidR="0083139B" w:rsidRDefault="0083139B" w:rsidP="00757B0E">
      <w:pPr>
        <w:rPr>
          <w:sz w:val="28"/>
          <w:szCs w:val="28"/>
        </w:rPr>
      </w:pPr>
    </w:p>
    <w:p w14:paraId="188BE611" w14:textId="003F8A4E" w:rsidR="0083139B" w:rsidRDefault="0083139B" w:rsidP="00757B0E">
      <w:pPr>
        <w:rPr>
          <w:b/>
          <w:bCs/>
          <w:sz w:val="28"/>
          <w:szCs w:val="28"/>
        </w:rPr>
      </w:pPr>
      <w:r>
        <w:rPr>
          <w:sz w:val="28"/>
          <w:szCs w:val="28"/>
        </w:rPr>
        <w:t>It is possible to take part</w:t>
      </w:r>
      <w:r w:rsidR="00042CC9">
        <w:rPr>
          <w:sz w:val="28"/>
          <w:szCs w:val="28"/>
        </w:rPr>
        <w:t xml:space="preserve"> with only one piece of artwork.</w:t>
      </w:r>
    </w:p>
    <w:p w14:paraId="035077DE" w14:textId="77777777" w:rsidR="00BE4403" w:rsidRDefault="00BE4403" w:rsidP="00757B0E">
      <w:pPr>
        <w:rPr>
          <w:sz w:val="28"/>
          <w:szCs w:val="28"/>
        </w:rPr>
      </w:pPr>
    </w:p>
    <w:p w14:paraId="6E46CDB2" w14:textId="13E3AA18" w:rsidR="00757B0E" w:rsidRDefault="00757B0E" w:rsidP="00757B0E">
      <w:pPr>
        <w:rPr>
          <w:sz w:val="28"/>
          <w:szCs w:val="28"/>
        </w:rPr>
      </w:pPr>
      <w:r>
        <w:rPr>
          <w:sz w:val="28"/>
          <w:szCs w:val="28"/>
        </w:rPr>
        <w:t>Work must be original; no reproductions are accepted for framed or mounted work.</w:t>
      </w:r>
      <w:r w:rsidR="003E375E">
        <w:rPr>
          <w:sz w:val="28"/>
          <w:szCs w:val="28"/>
        </w:rPr>
        <w:t xml:space="preserve"> It must be suitable for </w:t>
      </w:r>
      <w:r w:rsidR="00C47236">
        <w:rPr>
          <w:sz w:val="28"/>
          <w:szCs w:val="28"/>
        </w:rPr>
        <w:t>family audiences.</w:t>
      </w:r>
    </w:p>
    <w:p w14:paraId="70CFAE03" w14:textId="6A5391D6" w:rsidR="00EE6C4B" w:rsidRDefault="00EE6C4B" w:rsidP="00757B0E">
      <w:pPr>
        <w:rPr>
          <w:sz w:val="28"/>
          <w:szCs w:val="28"/>
        </w:rPr>
      </w:pPr>
    </w:p>
    <w:p w14:paraId="230EBC8D" w14:textId="03AC0B34" w:rsidR="00EE6C4B" w:rsidRDefault="00EE6C4B" w:rsidP="00757B0E">
      <w:pPr>
        <w:rPr>
          <w:sz w:val="28"/>
          <w:szCs w:val="28"/>
        </w:rPr>
      </w:pPr>
      <w:r>
        <w:rPr>
          <w:sz w:val="28"/>
          <w:szCs w:val="28"/>
        </w:rPr>
        <w:t xml:space="preserve">Artwork usually stays in a location for about three </w:t>
      </w:r>
      <w:proofErr w:type="gramStart"/>
      <w:r>
        <w:rPr>
          <w:sz w:val="28"/>
          <w:szCs w:val="28"/>
        </w:rPr>
        <w:t>months, but</w:t>
      </w:r>
      <w:proofErr w:type="gramEnd"/>
      <w:r>
        <w:rPr>
          <w:sz w:val="28"/>
          <w:szCs w:val="28"/>
        </w:rPr>
        <w:t xml:space="preserve"> can be less or more</w:t>
      </w:r>
      <w:r w:rsidR="00DF6911">
        <w:rPr>
          <w:sz w:val="28"/>
          <w:szCs w:val="28"/>
        </w:rPr>
        <w:t>.</w:t>
      </w:r>
    </w:p>
    <w:p w14:paraId="7A368767" w14:textId="18F57F7E" w:rsidR="001F24A2" w:rsidRDefault="001F24A2" w:rsidP="00757B0E">
      <w:pPr>
        <w:rPr>
          <w:sz w:val="28"/>
          <w:szCs w:val="28"/>
        </w:rPr>
      </w:pPr>
    </w:p>
    <w:p w14:paraId="1D28CF08" w14:textId="00DFCE86" w:rsidR="001F24A2" w:rsidRDefault="001F24A2" w:rsidP="00757B0E">
      <w:pPr>
        <w:rPr>
          <w:sz w:val="28"/>
          <w:szCs w:val="28"/>
        </w:rPr>
      </w:pPr>
      <w:r>
        <w:rPr>
          <w:sz w:val="28"/>
          <w:szCs w:val="28"/>
        </w:rPr>
        <w:t xml:space="preserve">Artists are responsible for </w:t>
      </w:r>
      <w:proofErr w:type="gramStart"/>
      <w:r>
        <w:rPr>
          <w:sz w:val="28"/>
          <w:szCs w:val="28"/>
        </w:rPr>
        <w:t>insuring</w:t>
      </w:r>
      <w:proofErr w:type="gramEnd"/>
      <w:r>
        <w:rPr>
          <w:sz w:val="28"/>
          <w:szCs w:val="28"/>
        </w:rPr>
        <w:t xml:space="preserve"> their work, should they wish, </w:t>
      </w:r>
      <w:r w:rsidR="005E6654">
        <w:rPr>
          <w:sz w:val="28"/>
          <w:szCs w:val="28"/>
        </w:rPr>
        <w:t>which they own until any sale</w:t>
      </w:r>
      <w:r w:rsidR="00333DF2">
        <w:rPr>
          <w:sz w:val="28"/>
          <w:szCs w:val="28"/>
        </w:rPr>
        <w:t xml:space="preserve"> (when they may be offered the option of submitting another piece of work)</w:t>
      </w:r>
      <w:r w:rsidR="005E6654">
        <w:rPr>
          <w:sz w:val="28"/>
          <w:szCs w:val="28"/>
        </w:rPr>
        <w:t>. They retain copyright and all reproduction</w:t>
      </w:r>
      <w:r w:rsidR="000B5226">
        <w:rPr>
          <w:sz w:val="28"/>
          <w:szCs w:val="28"/>
        </w:rPr>
        <w:t xml:space="preserve"> rights (save the advertising of the event) of the works.</w:t>
      </w:r>
    </w:p>
    <w:p w14:paraId="276A3A61" w14:textId="314E7408" w:rsidR="005B483C" w:rsidRDefault="005B483C" w:rsidP="00757B0E">
      <w:pPr>
        <w:rPr>
          <w:sz w:val="28"/>
          <w:szCs w:val="28"/>
        </w:rPr>
      </w:pPr>
    </w:p>
    <w:p w14:paraId="29C613C0" w14:textId="3431A70A" w:rsidR="005B483C" w:rsidRDefault="005B483C" w:rsidP="00757B0E">
      <w:pPr>
        <w:rPr>
          <w:sz w:val="28"/>
          <w:szCs w:val="28"/>
        </w:rPr>
      </w:pPr>
      <w:r>
        <w:rPr>
          <w:sz w:val="28"/>
          <w:szCs w:val="28"/>
        </w:rPr>
        <w:t>In return venues confirm they have active public liability insurance and agree to se</w:t>
      </w:r>
      <w:r w:rsidR="00DB2A07">
        <w:rPr>
          <w:sz w:val="28"/>
          <w:szCs w:val="28"/>
        </w:rPr>
        <w:t>ll</w:t>
      </w:r>
      <w:r>
        <w:rPr>
          <w:sz w:val="28"/>
          <w:szCs w:val="28"/>
        </w:rPr>
        <w:t xml:space="preserve"> the artwork at their premises, covering any credit car</w:t>
      </w:r>
      <w:r w:rsidR="00DB2A07">
        <w:rPr>
          <w:sz w:val="28"/>
          <w:szCs w:val="28"/>
        </w:rPr>
        <w:t>d</w:t>
      </w:r>
      <w:r>
        <w:rPr>
          <w:sz w:val="28"/>
          <w:szCs w:val="28"/>
        </w:rPr>
        <w:t xml:space="preserve"> commission or VAT costs with the commission. </w:t>
      </w:r>
    </w:p>
    <w:p w14:paraId="357C8BE0" w14:textId="060ED4B7" w:rsidR="005B483C" w:rsidRDefault="005B483C" w:rsidP="00757B0E">
      <w:pPr>
        <w:rPr>
          <w:sz w:val="28"/>
          <w:szCs w:val="28"/>
        </w:rPr>
      </w:pPr>
    </w:p>
    <w:p w14:paraId="020316C6" w14:textId="7C7DF726" w:rsidR="005B483C" w:rsidRDefault="005B483C" w:rsidP="00757B0E">
      <w:pPr>
        <w:rPr>
          <w:sz w:val="28"/>
          <w:szCs w:val="28"/>
        </w:rPr>
      </w:pPr>
      <w:r>
        <w:rPr>
          <w:sz w:val="28"/>
          <w:szCs w:val="28"/>
        </w:rPr>
        <w:t xml:space="preserve">Venues </w:t>
      </w:r>
      <w:r w:rsidR="00631804">
        <w:rPr>
          <w:sz w:val="28"/>
          <w:szCs w:val="28"/>
        </w:rPr>
        <w:t>charge up to 30% commission. Bafa does not take any commission.</w:t>
      </w:r>
    </w:p>
    <w:p w14:paraId="077F727B" w14:textId="1EA504AE" w:rsidR="00EC1AB0" w:rsidRDefault="00EC1AB0" w:rsidP="00757B0E">
      <w:pPr>
        <w:rPr>
          <w:sz w:val="28"/>
          <w:szCs w:val="28"/>
        </w:rPr>
      </w:pPr>
      <w:r>
        <w:rPr>
          <w:sz w:val="28"/>
          <w:szCs w:val="28"/>
        </w:rPr>
        <w:t>All payment</w:t>
      </w:r>
      <w:r w:rsidR="005650B3">
        <w:rPr>
          <w:sz w:val="28"/>
          <w:szCs w:val="28"/>
        </w:rPr>
        <w:t>s are handled by Bafa and will be settled within one month.</w:t>
      </w:r>
    </w:p>
    <w:p w14:paraId="2D4E28CA" w14:textId="77777777" w:rsidR="00757B0E" w:rsidRDefault="00757B0E" w:rsidP="00757B0E">
      <w:pPr>
        <w:rPr>
          <w:sz w:val="28"/>
          <w:szCs w:val="28"/>
        </w:rPr>
      </w:pPr>
    </w:p>
    <w:p w14:paraId="659E4904" w14:textId="295A9768" w:rsidR="00757B0E" w:rsidRDefault="00757B0E" w:rsidP="00757B0E">
      <w:pPr>
        <w:rPr>
          <w:sz w:val="28"/>
          <w:szCs w:val="28"/>
        </w:rPr>
      </w:pPr>
      <w:r>
        <w:rPr>
          <w:sz w:val="28"/>
          <w:szCs w:val="28"/>
        </w:rPr>
        <w:t>Venues have the right to refuse to hang anything they do not feel is appropriate to their premises and many stipulate a particular style or size.</w:t>
      </w:r>
      <w:r w:rsidR="00D42F0D">
        <w:rPr>
          <w:sz w:val="28"/>
          <w:szCs w:val="28"/>
        </w:rPr>
        <w:t xml:space="preserve"> </w:t>
      </w:r>
      <w:r>
        <w:rPr>
          <w:sz w:val="28"/>
          <w:szCs w:val="28"/>
        </w:rPr>
        <w:t xml:space="preserve">For </w:t>
      </w:r>
      <w:r>
        <w:rPr>
          <w:sz w:val="28"/>
          <w:szCs w:val="28"/>
        </w:rPr>
        <w:lastRenderedPageBreak/>
        <w:t>example, Russe</w:t>
      </w:r>
      <w:r w:rsidR="007B5488">
        <w:rPr>
          <w:sz w:val="28"/>
          <w:szCs w:val="28"/>
        </w:rPr>
        <w:t>l</w:t>
      </w:r>
      <w:r>
        <w:rPr>
          <w:sz w:val="28"/>
          <w:szCs w:val="28"/>
        </w:rPr>
        <w:t>l and Butler</w:t>
      </w:r>
      <w:r w:rsidR="00674E5E">
        <w:rPr>
          <w:sz w:val="28"/>
          <w:szCs w:val="28"/>
        </w:rPr>
        <w:t xml:space="preserve"> require</w:t>
      </w:r>
      <w:r>
        <w:rPr>
          <w:sz w:val="28"/>
          <w:szCs w:val="28"/>
        </w:rPr>
        <w:t xml:space="preserve"> local buildings and views.</w:t>
      </w:r>
      <w:r w:rsidR="00850F03">
        <w:rPr>
          <w:sz w:val="28"/>
          <w:szCs w:val="28"/>
        </w:rPr>
        <w:t xml:space="preserve"> </w:t>
      </w:r>
      <w:r>
        <w:rPr>
          <w:sz w:val="28"/>
          <w:szCs w:val="28"/>
        </w:rPr>
        <w:t>The Woolpack is the hub of Bafa Gallery and to exhibit there you need to regularly attend Bafa Art Café or substantially contribute to the running of Bafa.</w:t>
      </w:r>
    </w:p>
    <w:p w14:paraId="2125B587" w14:textId="3EB1CE8A" w:rsidR="00850F03" w:rsidRDefault="00850F03" w:rsidP="00757B0E">
      <w:pPr>
        <w:rPr>
          <w:sz w:val="28"/>
          <w:szCs w:val="28"/>
        </w:rPr>
      </w:pPr>
    </w:p>
    <w:p w14:paraId="6B775423" w14:textId="77777777" w:rsidR="00BF0EC0" w:rsidRDefault="00BF0EC0" w:rsidP="00BF0EC0">
      <w:pPr>
        <w:rPr>
          <w:sz w:val="28"/>
          <w:szCs w:val="28"/>
        </w:rPr>
      </w:pPr>
      <w:r>
        <w:rPr>
          <w:sz w:val="28"/>
          <w:szCs w:val="28"/>
        </w:rPr>
        <w:t>Artists submit their work by complying with the rules of entry which are distributed with each entry form.</w:t>
      </w:r>
    </w:p>
    <w:p w14:paraId="5BE3BDF8" w14:textId="77777777" w:rsidR="00BF0EC0" w:rsidRDefault="00BF0EC0" w:rsidP="00BF0EC0">
      <w:pPr>
        <w:rPr>
          <w:sz w:val="28"/>
          <w:szCs w:val="28"/>
        </w:rPr>
      </w:pPr>
    </w:p>
    <w:p w14:paraId="7C96C9BE" w14:textId="74BC1684" w:rsidR="009D6E60" w:rsidRDefault="009D6E60" w:rsidP="009D6E60">
      <w:pPr>
        <w:rPr>
          <w:sz w:val="28"/>
          <w:szCs w:val="28"/>
        </w:rPr>
      </w:pPr>
      <w:r>
        <w:rPr>
          <w:sz w:val="28"/>
          <w:szCs w:val="28"/>
        </w:rPr>
        <w:t xml:space="preserve">Canvases and framed work must have D rings fixed one third of the way down the frame and be strung.  For Lace Hill Community Centre chrome mirror plates need to be fitted. </w:t>
      </w:r>
      <w:r w:rsidR="00A57D77">
        <w:rPr>
          <w:sz w:val="28"/>
          <w:szCs w:val="28"/>
        </w:rPr>
        <w:t>On all work, a</w:t>
      </w:r>
      <w:r>
        <w:rPr>
          <w:sz w:val="28"/>
          <w:szCs w:val="28"/>
        </w:rPr>
        <w:t xml:space="preserve"> label needs to be affixed to the back with the artist’s name, title, medium and cost.</w:t>
      </w:r>
    </w:p>
    <w:p w14:paraId="464D5D73" w14:textId="2106CC09" w:rsidR="00850F03" w:rsidRDefault="00850F03" w:rsidP="00757B0E">
      <w:pPr>
        <w:rPr>
          <w:sz w:val="28"/>
          <w:szCs w:val="28"/>
        </w:rPr>
      </w:pPr>
    </w:p>
    <w:p w14:paraId="1CCE4525" w14:textId="6248A7B1" w:rsidR="00850F03" w:rsidRDefault="00BF0EC0" w:rsidP="00757B0E">
      <w:pPr>
        <w:rPr>
          <w:sz w:val="28"/>
          <w:szCs w:val="28"/>
        </w:rPr>
      </w:pPr>
      <w:r>
        <w:rPr>
          <w:sz w:val="28"/>
          <w:szCs w:val="28"/>
        </w:rPr>
        <w:t>Artists are encouraged to publici</w:t>
      </w:r>
      <w:r w:rsidR="00AB2412">
        <w:rPr>
          <w:sz w:val="28"/>
          <w:szCs w:val="28"/>
        </w:rPr>
        <w:t xml:space="preserve">se that their work is on </w:t>
      </w:r>
      <w:proofErr w:type="gramStart"/>
      <w:r w:rsidR="00AB2412">
        <w:rPr>
          <w:sz w:val="28"/>
          <w:szCs w:val="28"/>
        </w:rPr>
        <w:t>display</w:t>
      </w:r>
      <w:proofErr w:type="gramEnd"/>
      <w:r w:rsidR="00AB2412">
        <w:rPr>
          <w:sz w:val="28"/>
          <w:szCs w:val="28"/>
        </w:rPr>
        <w:t xml:space="preserve"> but it is a condition of entry that the Bafa Gallery Logo is included on all publicity materials including websites</w:t>
      </w:r>
      <w:r w:rsidR="006A301E">
        <w:rPr>
          <w:sz w:val="28"/>
          <w:szCs w:val="28"/>
        </w:rPr>
        <w:t>,</w:t>
      </w:r>
      <w:r w:rsidR="00AB2412">
        <w:rPr>
          <w:sz w:val="28"/>
          <w:szCs w:val="28"/>
        </w:rPr>
        <w:t xml:space="preserve"> and </w:t>
      </w:r>
      <w:r w:rsidR="00D45A2C">
        <w:rPr>
          <w:sz w:val="28"/>
          <w:szCs w:val="28"/>
        </w:rPr>
        <w:t xml:space="preserve">Bafa Gallery </w:t>
      </w:r>
      <w:r w:rsidR="006A301E">
        <w:rPr>
          <w:sz w:val="28"/>
          <w:szCs w:val="28"/>
        </w:rPr>
        <w:t>should be</w:t>
      </w:r>
      <w:r w:rsidR="00D45A2C">
        <w:rPr>
          <w:sz w:val="28"/>
          <w:szCs w:val="28"/>
        </w:rPr>
        <w:t xml:space="preserve"> mentioned </w:t>
      </w:r>
      <w:r w:rsidR="006A301E">
        <w:rPr>
          <w:sz w:val="28"/>
          <w:szCs w:val="28"/>
        </w:rPr>
        <w:t>on any other</w:t>
      </w:r>
      <w:r w:rsidR="00AB2412">
        <w:rPr>
          <w:sz w:val="28"/>
          <w:szCs w:val="28"/>
        </w:rPr>
        <w:t xml:space="preserve"> social media.</w:t>
      </w:r>
    </w:p>
    <w:p w14:paraId="1856193B" w14:textId="3A129D70" w:rsidR="006E6CDE" w:rsidRDefault="006E6CDE" w:rsidP="00757B0E">
      <w:pPr>
        <w:rPr>
          <w:sz w:val="28"/>
          <w:szCs w:val="28"/>
        </w:rPr>
      </w:pPr>
    </w:p>
    <w:p w14:paraId="772EA395" w14:textId="117040A4" w:rsidR="006E6CDE" w:rsidRDefault="006E6CDE" w:rsidP="00757B0E">
      <w:pPr>
        <w:rPr>
          <w:sz w:val="28"/>
          <w:szCs w:val="28"/>
        </w:rPr>
      </w:pPr>
      <w:r>
        <w:rPr>
          <w:sz w:val="28"/>
          <w:szCs w:val="28"/>
        </w:rPr>
        <w:t>Participating artists may also feature in the Gallery</w:t>
      </w:r>
      <w:r w:rsidR="006F7BC1">
        <w:rPr>
          <w:sz w:val="28"/>
          <w:szCs w:val="28"/>
        </w:rPr>
        <w:t xml:space="preserve"> on the Buckingham Art for All website </w:t>
      </w:r>
      <w:hyperlink r:id="rId7" w:history="1">
        <w:r w:rsidR="006F7BC1" w:rsidRPr="003B7BFB">
          <w:rPr>
            <w:rStyle w:val="Hyperlink"/>
            <w:sz w:val="28"/>
            <w:szCs w:val="28"/>
          </w:rPr>
          <w:t>www.buckinghamartforall.co.uk</w:t>
        </w:r>
      </w:hyperlink>
      <w:r w:rsidR="006F7BC1">
        <w:rPr>
          <w:sz w:val="28"/>
          <w:szCs w:val="28"/>
        </w:rPr>
        <w:t>. Up to six images</w:t>
      </w:r>
      <w:r w:rsidR="001C69A2">
        <w:rPr>
          <w:sz w:val="28"/>
          <w:szCs w:val="28"/>
        </w:rPr>
        <w:t>, plus a</w:t>
      </w:r>
      <w:r w:rsidR="004D7B3C">
        <w:rPr>
          <w:sz w:val="28"/>
          <w:szCs w:val="28"/>
        </w:rPr>
        <w:t xml:space="preserve">n image of the artist (optional) and a descriptor of </w:t>
      </w:r>
      <w:r w:rsidR="00904008">
        <w:rPr>
          <w:sz w:val="28"/>
          <w:szCs w:val="28"/>
        </w:rPr>
        <w:t>their work (up to 15 words).</w:t>
      </w:r>
    </w:p>
    <w:p w14:paraId="1A6C9E82" w14:textId="5409AD47" w:rsidR="001C114E" w:rsidRDefault="001C114E" w:rsidP="00757B0E">
      <w:pPr>
        <w:rPr>
          <w:sz w:val="28"/>
          <w:szCs w:val="28"/>
        </w:rPr>
      </w:pPr>
    </w:p>
    <w:p w14:paraId="124964A6" w14:textId="718EA654" w:rsidR="001C114E" w:rsidRDefault="00FB0D51" w:rsidP="00757B0E">
      <w:pPr>
        <w:rPr>
          <w:sz w:val="28"/>
          <w:szCs w:val="28"/>
        </w:rPr>
      </w:pPr>
      <w:r>
        <w:rPr>
          <w:sz w:val="28"/>
          <w:szCs w:val="28"/>
        </w:rPr>
        <w:t>Bafa Gallery is designed to give members the opportunity to learn how to photograph their work; save in a</w:t>
      </w:r>
      <w:r w:rsidR="002769EC">
        <w:rPr>
          <w:sz w:val="28"/>
          <w:szCs w:val="28"/>
        </w:rPr>
        <w:t xml:space="preserve"> form suitable for email and web display</w:t>
      </w:r>
      <w:r w:rsidR="00E202F8">
        <w:rPr>
          <w:sz w:val="28"/>
          <w:szCs w:val="28"/>
        </w:rPr>
        <w:t>; experience the joys of acceptance and lows of rejection. While we welcome feedback and constructive criticism, and the scheme is amended over time, the conditions will not be varied for individual members.</w:t>
      </w:r>
    </w:p>
    <w:p w14:paraId="0B875267" w14:textId="6170FC2D" w:rsidR="00850F03" w:rsidRDefault="00850F03" w:rsidP="00757B0E">
      <w:pPr>
        <w:rPr>
          <w:sz w:val="28"/>
          <w:szCs w:val="28"/>
        </w:rPr>
      </w:pPr>
    </w:p>
    <w:p w14:paraId="4687447B" w14:textId="4E5AFF5F" w:rsidR="00850F03" w:rsidRDefault="00850F03" w:rsidP="00757B0E">
      <w:pPr>
        <w:rPr>
          <w:sz w:val="28"/>
          <w:szCs w:val="28"/>
        </w:rPr>
      </w:pPr>
    </w:p>
    <w:p w14:paraId="4C4F2077" w14:textId="3CF5FC51" w:rsidR="00757B0E" w:rsidRPr="00190D1A" w:rsidRDefault="00757B0E" w:rsidP="00757B0E">
      <w:pPr>
        <w:rPr>
          <w:sz w:val="28"/>
          <w:szCs w:val="28"/>
        </w:rPr>
      </w:pPr>
      <w:r w:rsidRPr="00190D1A">
        <w:rPr>
          <w:sz w:val="28"/>
          <w:szCs w:val="28"/>
        </w:rPr>
        <w:t xml:space="preserve">Should you wish to become a Bafa Gallery Artist </w:t>
      </w:r>
      <w:r w:rsidR="0038268B" w:rsidRPr="00190D1A">
        <w:rPr>
          <w:sz w:val="28"/>
          <w:szCs w:val="28"/>
        </w:rPr>
        <w:t>p</w:t>
      </w:r>
      <w:r w:rsidRPr="00190D1A">
        <w:rPr>
          <w:sz w:val="28"/>
          <w:szCs w:val="28"/>
        </w:rPr>
        <w:t>lease contact</w:t>
      </w:r>
    </w:p>
    <w:p w14:paraId="129D645A" w14:textId="77777777" w:rsidR="00757B0E" w:rsidRPr="00190D1A" w:rsidRDefault="00757B0E" w:rsidP="00757B0E">
      <w:pPr>
        <w:rPr>
          <w:sz w:val="28"/>
          <w:szCs w:val="28"/>
        </w:rPr>
      </w:pPr>
      <w:r w:rsidRPr="00190D1A">
        <w:rPr>
          <w:sz w:val="28"/>
          <w:szCs w:val="28"/>
        </w:rPr>
        <w:t>Lindsey Graham</w:t>
      </w:r>
    </w:p>
    <w:p w14:paraId="3B1F927C" w14:textId="77777777" w:rsidR="00757B0E" w:rsidRPr="00190D1A" w:rsidRDefault="00757B0E" w:rsidP="00757B0E">
      <w:pPr>
        <w:rPr>
          <w:sz w:val="28"/>
          <w:szCs w:val="28"/>
        </w:rPr>
      </w:pPr>
      <w:r w:rsidRPr="00190D1A">
        <w:rPr>
          <w:sz w:val="28"/>
          <w:szCs w:val="28"/>
        </w:rPr>
        <w:t>Bafa Gallery Co-ordinator</w:t>
      </w:r>
    </w:p>
    <w:p w14:paraId="13410731" w14:textId="1E5AB612" w:rsidR="00757B0E" w:rsidRPr="00190D1A" w:rsidRDefault="00757B0E" w:rsidP="00757B0E">
      <w:pPr>
        <w:rPr>
          <w:sz w:val="28"/>
          <w:szCs w:val="28"/>
          <w:u w:val="single"/>
        </w:rPr>
      </w:pPr>
      <w:hyperlink r:id="rId8" w:history="1">
        <w:r w:rsidRPr="00190D1A">
          <w:rPr>
            <w:rStyle w:val="Hyperlink"/>
            <w:sz w:val="28"/>
            <w:szCs w:val="28"/>
          </w:rPr>
          <w:t>info@lindseygraham.co.uk</w:t>
        </w:r>
      </w:hyperlink>
      <w:r w:rsidRPr="00190D1A">
        <w:rPr>
          <w:sz w:val="28"/>
          <w:szCs w:val="28"/>
        </w:rPr>
        <w:t xml:space="preserve"> </w:t>
      </w:r>
      <w:r w:rsidR="00D42F0D">
        <w:rPr>
          <w:sz w:val="28"/>
          <w:szCs w:val="28"/>
        </w:rPr>
        <w:t xml:space="preserve">         </w:t>
      </w:r>
      <w:r w:rsidRPr="00190D1A">
        <w:rPr>
          <w:sz w:val="28"/>
          <w:szCs w:val="28"/>
        </w:rPr>
        <w:t>01280 847245</w:t>
      </w:r>
    </w:p>
    <w:p w14:paraId="40BD9A19" w14:textId="77777777" w:rsidR="00757B0E" w:rsidRPr="00190D1A" w:rsidRDefault="00757B0E" w:rsidP="00757B0E">
      <w:pPr>
        <w:rPr>
          <w:sz w:val="28"/>
          <w:szCs w:val="28"/>
        </w:rPr>
      </w:pPr>
    </w:p>
    <w:p w14:paraId="108ED223" w14:textId="77777777" w:rsidR="000A3E41" w:rsidRDefault="00757B0E" w:rsidP="00757B0E">
      <w:pPr>
        <w:rPr>
          <w:i/>
          <w:iCs/>
          <w:sz w:val="28"/>
          <w:szCs w:val="28"/>
        </w:rPr>
      </w:pPr>
      <w:r w:rsidRPr="00190D1A">
        <w:rPr>
          <w:i/>
          <w:iCs/>
          <w:sz w:val="28"/>
          <w:szCs w:val="28"/>
        </w:rPr>
        <w:t xml:space="preserve">Each year Bafa also holds a Spring and Winter Art Exhibition and Sale in Buckingham.  </w:t>
      </w:r>
    </w:p>
    <w:p w14:paraId="68696DB5" w14:textId="0F216E3D" w:rsidR="00757B0E" w:rsidRDefault="00757B0E" w:rsidP="00757B0E">
      <w:pPr>
        <w:rPr>
          <w:i/>
          <w:iCs/>
          <w:sz w:val="28"/>
          <w:szCs w:val="28"/>
        </w:rPr>
      </w:pPr>
      <w:r w:rsidRPr="00190D1A">
        <w:rPr>
          <w:i/>
          <w:iCs/>
          <w:sz w:val="28"/>
          <w:szCs w:val="28"/>
        </w:rPr>
        <w:t>These are organised by the Bafa Committee.</w:t>
      </w:r>
    </w:p>
    <w:p w14:paraId="0C02C4EC" w14:textId="441844FD" w:rsidR="00A33A3C" w:rsidRPr="00A33A3C" w:rsidRDefault="00A33A3C" w:rsidP="00757B0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February 2021</w:t>
      </w:r>
    </w:p>
    <w:p w14:paraId="2FA2A63A" w14:textId="19079C38" w:rsidR="00757B0E" w:rsidRDefault="00757B0E" w:rsidP="00757B0E">
      <w:pPr>
        <w:rPr>
          <w:sz w:val="24"/>
          <w:szCs w:val="24"/>
        </w:rPr>
      </w:pPr>
    </w:p>
    <w:p w14:paraId="5400D55A" w14:textId="77777777" w:rsidR="00D42F0D" w:rsidRPr="00D42F0D" w:rsidRDefault="00D42F0D" w:rsidP="00757B0E">
      <w:pPr>
        <w:rPr>
          <w:sz w:val="24"/>
          <w:szCs w:val="24"/>
        </w:rPr>
      </w:pPr>
    </w:p>
    <w:p w14:paraId="0DCFC103" w14:textId="77777777" w:rsidR="00757B0E" w:rsidRDefault="00757B0E" w:rsidP="00757B0E">
      <w:pPr>
        <w:rPr>
          <w:sz w:val="24"/>
          <w:szCs w:val="24"/>
        </w:rPr>
      </w:pPr>
    </w:p>
    <w:p w14:paraId="762C3D91" w14:textId="77777777" w:rsidR="00757B0E" w:rsidRDefault="00757B0E" w:rsidP="00757B0E"/>
    <w:p w14:paraId="73B012F2" w14:textId="5B51B974" w:rsidR="002D2E6A" w:rsidRPr="002D2E6A" w:rsidRDefault="002D2E6A" w:rsidP="002D2E6A">
      <w:pPr>
        <w:ind w:left="2880"/>
        <w:rPr>
          <w:sz w:val="28"/>
          <w:szCs w:val="28"/>
        </w:rPr>
      </w:pPr>
    </w:p>
    <w:sectPr w:rsidR="002D2E6A" w:rsidRPr="002D2E6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2CE05" w14:textId="77777777" w:rsidR="007E66FB" w:rsidRDefault="007E66FB" w:rsidP="005957A6">
      <w:r>
        <w:separator/>
      </w:r>
    </w:p>
  </w:endnote>
  <w:endnote w:type="continuationSeparator" w:id="0">
    <w:p w14:paraId="1B0C4135" w14:textId="77777777" w:rsidR="007E66FB" w:rsidRDefault="007E66FB" w:rsidP="0059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0F180" w14:textId="77777777" w:rsidR="007E66FB" w:rsidRDefault="007E66FB" w:rsidP="005957A6">
      <w:r>
        <w:separator/>
      </w:r>
    </w:p>
  </w:footnote>
  <w:footnote w:type="continuationSeparator" w:id="0">
    <w:p w14:paraId="7387C545" w14:textId="77777777" w:rsidR="007E66FB" w:rsidRDefault="007E66FB" w:rsidP="00595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A41F" w14:textId="2A38E731" w:rsidR="005957A6" w:rsidRDefault="005957A6">
    <w:pPr>
      <w:pStyle w:val="Header"/>
    </w:pPr>
    <w:r>
      <w:rPr>
        <w:noProof/>
      </w:rPr>
      <w:drawing>
        <wp:inline distT="0" distB="0" distL="0" distR="0" wp14:anchorId="5C6A28E5" wp14:editId="00093985">
          <wp:extent cx="1257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inline>
      </w:drawing>
    </w:r>
  </w:p>
  <w:p w14:paraId="6409FAEC" w14:textId="7DE3F868" w:rsidR="005957A6" w:rsidRDefault="005957A6">
    <w:pPr>
      <w:pStyle w:val="Header"/>
    </w:pPr>
  </w:p>
  <w:p w14:paraId="2DBDB6D4" w14:textId="77777777" w:rsidR="005957A6" w:rsidRDefault="00595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16AC7"/>
    <w:multiLevelType w:val="hybridMultilevel"/>
    <w:tmpl w:val="64D22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7A"/>
    <w:rsid w:val="00042CC9"/>
    <w:rsid w:val="000A30C2"/>
    <w:rsid w:val="000A3E41"/>
    <w:rsid w:val="000B5226"/>
    <w:rsid w:val="001164FF"/>
    <w:rsid w:val="00145CCF"/>
    <w:rsid w:val="00190D1A"/>
    <w:rsid w:val="001A328A"/>
    <w:rsid w:val="001C114E"/>
    <w:rsid w:val="001C69A2"/>
    <w:rsid w:val="001F24A2"/>
    <w:rsid w:val="002769EC"/>
    <w:rsid w:val="002D2E6A"/>
    <w:rsid w:val="00322458"/>
    <w:rsid w:val="00333DF2"/>
    <w:rsid w:val="00376B15"/>
    <w:rsid w:val="0038268B"/>
    <w:rsid w:val="003E375E"/>
    <w:rsid w:val="004176C8"/>
    <w:rsid w:val="00435B43"/>
    <w:rsid w:val="00474229"/>
    <w:rsid w:val="00484985"/>
    <w:rsid w:val="004A6427"/>
    <w:rsid w:val="004D7B3C"/>
    <w:rsid w:val="00541CDE"/>
    <w:rsid w:val="005650B3"/>
    <w:rsid w:val="0059126C"/>
    <w:rsid w:val="005957A6"/>
    <w:rsid w:val="005B483C"/>
    <w:rsid w:val="005E5266"/>
    <w:rsid w:val="005E6654"/>
    <w:rsid w:val="00631804"/>
    <w:rsid w:val="00674E5E"/>
    <w:rsid w:val="00685C76"/>
    <w:rsid w:val="006A301E"/>
    <w:rsid w:val="006E6CDE"/>
    <w:rsid w:val="006F7BC1"/>
    <w:rsid w:val="00727BDA"/>
    <w:rsid w:val="00757B0E"/>
    <w:rsid w:val="007B5488"/>
    <w:rsid w:val="007E66FB"/>
    <w:rsid w:val="0083139B"/>
    <w:rsid w:val="00850F03"/>
    <w:rsid w:val="008673F6"/>
    <w:rsid w:val="008B051C"/>
    <w:rsid w:val="008C3766"/>
    <w:rsid w:val="008F33E3"/>
    <w:rsid w:val="00904008"/>
    <w:rsid w:val="00924F04"/>
    <w:rsid w:val="009265C3"/>
    <w:rsid w:val="0096647A"/>
    <w:rsid w:val="009B4E4A"/>
    <w:rsid w:val="009D6E60"/>
    <w:rsid w:val="009E0E8C"/>
    <w:rsid w:val="00A33A3C"/>
    <w:rsid w:val="00A57D77"/>
    <w:rsid w:val="00A75805"/>
    <w:rsid w:val="00A90D23"/>
    <w:rsid w:val="00A94DA7"/>
    <w:rsid w:val="00AB2412"/>
    <w:rsid w:val="00B01FA6"/>
    <w:rsid w:val="00B162F4"/>
    <w:rsid w:val="00B40AF1"/>
    <w:rsid w:val="00B51A0B"/>
    <w:rsid w:val="00B84334"/>
    <w:rsid w:val="00B9061A"/>
    <w:rsid w:val="00BA4405"/>
    <w:rsid w:val="00BE4403"/>
    <w:rsid w:val="00BF0EC0"/>
    <w:rsid w:val="00C47236"/>
    <w:rsid w:val="00D42F0D"/>
    <w:rsid w:val="00D45A2C"/>
    <w:rsid w:val="00DB2A07"/>
    <w:rsid w:val="00DF6911"/>
    <w:rsid w:val="00E1193F"/>
    <w:rsid w:val="00E202F8"/>
    <w:rsid w:val="00E22892"/>
    <w:rsid w:val="00EC1AB0"/>
    <w:rsid w:val="00EE6C4B"/>
    <w:rsid w:val="00F1046E"/>
    <w:rsid w:val="00F6782F"/>
    <w:rsid w:val="00FB0D51"/>
    <w:rsid w:val="00FC5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AD17"/>
  <w15:chartTrackingRefBased/>
  <w15:docId w15:val="{D0478835-3AB1-4573-9359-F4AE086A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0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7A6"/>
    <w:pPr>
      <w:tabs>
        <w:tab w:val="center" w:pos="4513"/>
        <w:tab w:val="right" w:pos="9026"/>
      </w:tabs>
    </w:pPr>
  </w:style>
  <w:style w:type="character" w:customStyle="1" w:styleId="HeaderChar">
    <w:name w:val="Header Char"/>
    <w:basedOn w:val="DefaultParagraphFont"/>
    <w:link w:val="Header"/>
    <w:uiPriority w:val="99"/>
    <w:rsid w:val="005957A6"/>
  </w:style>
  <w:style w:type="paragraph" w:styleId="Footer">
    <w:name w:val="footer"/>
    <w:basedOn w:val="Normal"/>
    <w:link w:val="FooterChar"/>
    <w:uiPriority w:val="99"/>
    <w:unhideWhenUsed/>
    <w:rsid w:val="005957A6"/>
    <w:pPr>
      <w:tabs>
        <w:tab w:val="center" w:pos="4513"/>
        <w:tab w:val="right" w:pos="9026"/>
      </w:tabs>
    </w:pPr>
  </w:style>
  <w:style w:type="character" w:customStyle="1" w:styleId="FooterChar">
    <w:name w:val="Footer Char"/>
    <w:basedOn w:val="DefaultParagraphFont"/>
    <w:link w:val="Footer"/>
    <w:uiPriority w:val="99"/>
    <w:rsid w:val="005957A6"/>
  </w:style>
  <w:style w:type="character" w:styleId="Hyperlink">
    <w:name w:val="Hyperlink"/>
    <w:basedOn w:val="DefaultParagraphFont"/>
    <w:uiPriority w:val="99"/>
    <w:unhideWhenUsed/>
    <w:rsid w:val="00757B0E"/>
    <w:rPr>
      <w:color w:val="0563C1" w:themeColor="hyperlink"/>
      <w:u w:val="single"/>
    </w:rPr>
  </w:style>
  <w:style w:type="paragraph" w:styleId="ListParagraph">
    <w:name w:val="List Paragraph"/>
    <w:basedOn w:val="Normal"/>
    <w:uiPriority w:val="34"/>
    <w:qFormat/>
    <w:rsid w:val="00757B0E"/>
    <w:pPr>
      <w:ind w:left="720"/>
    </w:pPr>
    <w:rPr>
      <w:rFonts w:ascii="Calibri" w:hAnsi="Calibri" w:cs="Calibri"/>
    </w:rPr>
  </w:style>
  <w:style w:type="character" w:styleId="UnresolvedMention">
    <w:name w:val="Unresolved Mention"/>
    <w:basedOn w:val="DefaultParagraphFont"/>
    <w:uiPriority w:val="99"/>
    <w:semiHidden/>
    <w:unhideWhenUsed/>
    <w:rsid w:val="006F7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49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ndseygraham.co.uk" TargetMode="External"/><Relationship Id="rId3" Type="http://schemas.openxmlformats.org/officeDocument/2006/relationships/settings" Target="settings.xml"/><Relationship Id="rId7" Type="http://schemas.openxmlformats.org/officeDocument/2006/relationships/hyperlink" Target="http://www.buckinghamartfora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Graham</dc:creator>
  <cp:keywords/>
  <dc:description/>
  <cp:lastModifiedBy>Lindsey Graham</cp:lastModifiedBy>
  <cp:revision>63</cp:revision>
  <dcterms:created xsi:type="dcterms:W3CDTF">2021-02-10T10:35:00Z</dcterms:created>
  <dcterms:modified xsi:type="dcterms:W3CDTF">2021-02-10T12:07:00Z</dcterms:modified>
</cp:coreProperties>
</file>